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2E8" w:rsidRPr="004E72E8" w:rsidRDefault="004E72E8" w:rsidP="004E72E8">
      <w:pPr>
        <w:shd w:val="clear" w:color="auto" w:fill="FFFFFF"/>
        <w:spacing w:after="225" w:line="288" w:lineRule="atLeast"/>
        <w:outlineLvl w:val="0"/>
        <w:rPr>
          <w:rFonts w:ascii="Verdana" w:eastAsia="Times New Roman" w:hAnsi="Verdana" w:cs="Times New Roman"/>
          <w:b/>
          <w:bCs/>
          <w:color w:val="000000"/>
          <w:spacing w:val="-15"/>
          <w:kern w:val="36"/>
          <w:sz w:val="40"/>
          <w:szCs w:val="40"/>
          <w:lang w:eastAsia="bg-BG"/>
        </w:rPr>
      </w:pPr>
      <w:r w:rsidRPr="004E72E8">
        <w:rPr>
          <w:rFonts w:ascii="Verdana" w:eastAsia="Times New Roman" w:hAnsi="Verdana" w:cs="Times New Roman"/>
          <w:b/>
          <w:bCs/>
          <w:color w:val="000000"/>
          <w:spacing w:val="-15"/>
          <w:kern w:val="36"/>
          <w:sz w:val="40"/>
          <w:szCs w:val="40"/>
          <w:lang w:eastAsia="bg-BG"/>
        </w:rPr>
        <w:fldChar w:fldCharType="begin"/>
      </w:r>
      <w:r w:rsidRPr="004E72E8">
        <w:rPr>
          <w:rFonts w:ascii="Verdana" w:eastAsia="Times New Roman" w:hAnsi="Verdana" w:cs="Times New Roman"/>
          <w:b/>
          <w:bCs/>
          <w:color w:val="000000"/>
          <w:spacing w:val="-15"/>
          <w:kern w:val="36"/>
          <w:sz w:val="40"/>
          <w:szCs w:val="40"/>
          <w:lang w:eastAsia="bg-BG"/>
        </w:rPr>
        <w:instrText xml:space="preserve"> HYPERLINK "http://purvite7.bg/koga-da-potrsim-pomoshhta-na-logopeda-i-rolyata-na-semeystvoto-v-rannoto-detsko-razvitie/" \o "Permanent Link to Кога да потърсим помощта на логопеда и ролята на семейството в ранното детско развитие" </w:instrText>
      </w:r>
      <w:r w:rsidRPr="004E72E8">
        <w:rPr>
          <w:rFonts w:ascii="Verdana" w:eastAsia="Times New Roman" w:hAnsi="Verdana" w:cs="Times New Roman"/>
          <w:b/>
          <w:bCs/>
          <w:color w:val="000000"/>
          <w:spacing w:val="-15"/>
          <w:kern w:val="36"/>
          <w:sz w:val="40"/>
          <w:szCs w:val="40"/>
          <w:lang w:eastAsia="bg-BG"/>
        </w:rPr>
        <w:fldChar w:fldCharType="separate"/>
      </w:r>
      <w:r w:rsidRPr="004E72E8">
        <w:rPr>
          <w:rFonts w:ascii="Verdana" w:eastAsia="Times New Roman" w:hAnsi="Verdana" w:cs="Times New Roman"/>
          <w:b/>
          <w:bCs/>
          <w:color w:val="5C5157"/>
          <w:spacing w:val="-15"/>
          <w:kern w:val="36"/>
          <w:sz w:val="40"/>
          <w:szCs w:val="40"/>
          <w:lang w:eastAsia="bg-BG"/>
        </w:rPr>
        <w:t>Кога да потърсим помощта на логопеда и ролята на семейството в ранното детско развитие</w:t>
      </w:r>
      <w:r w:rsidRPr="004E72E8">
        <w:rPr>
          <w:rFonts w:ascii="Verdana" w:eastAsia="Times New Roman" w:hAnsi="Verdana" w:cs="Times New Roman"/>
          <w:b/>
          <w:bCs/>
          <w:color w:val="000000"/>
          <w:spacing w:val="-15"/>
          <w:kern w:val="36"/>
          <w:sz w:val="40"/>
          <w:szCs w:val="40"/>
          <w:lang w:eastAsia="bg-BG"/>
        </w:rPr>
        <w:fldChar w:fldCharType="end"/>
      </w:r>
    </w:p>
    <w:p w:rsidR="004E72E8" w:rsidRPr="004E72E8" w:rsidRDefault="004E72E8" w:rsidP="004E72E8">
      <w:pPr>
        <w:shd w:val="clear" w:color="auto" w:fill="FFFFFF"/>
        <w:spacing w:line="240" w:lineRule="atLeast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bookmarkStart w:id="0" w:name="_GoBack"/>
      <w:bookmarkEnd w:id="0"/>
    </w:p>
    <w:p w:rsidR="004E72E8" w:rsidRPr="004E72E8" w:rsidRDefault="004E72E8" w:rsidP="004E72E8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 w:rsidRPr="004E72E8">
        <w:rPr>
          <w:rFonts w:ascii="Tahoma" w:eastAsia="Times New Roman" w:hAnsi="Tahoma" w:cs="Tahoma"/>
          <w:noProof/>
          <w:color w:val="666666"/>
          <w:sz w:val="20"/>
          <w:szCs w:val="20"/>
          <w:lang w:eastAsia="bg-BG"/>
        </w:rPr>
        <w:drawing>
          <wp:inline distT="0" distB="0" distL="0" distR="0" wp14:anchorId="181CFCF6" wp14:editId="2B2121DD">
            <wp:extent cx="5715000" cy="3810000"/>
            <wp:effectExtent l="0" t="0" r="0" b="0"/>
            <wp:docPr id="7" name="Картина 7" descr="karin-d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karin-do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72E8" w:rsidRPr="004E72E8" w:rsidRDefault="004E72E8" w:rsidP="004E72E8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 w:rsidRPr="004E72E8">
        <w:rPr>
          <w:rFonts w:ascii="Tahoma" w:eastAsia="Times New Roman" w:hAnsi="Tahoma" w:cs="Tahoma"/>
          <w:color w:val="666666"/>
          <w:sz w:val="20"/>
          <w:szCs w:val="20"/>
          <w:lang w:eastAsia="bg-BG"/>
        </w:rPr>
        <w:t xml:space="preserve">Най-предизвикателната роля в нашия живот е това да бъдем родители. Колкото и подготвени да се чувстваме, винаги ще има моменти на несигурност и колебание. В тези моменти никога не забравяйте, че вие най-добре </w:t>
      </w:r>
      <w:proofErr w:type="spellStart"/>
      <w:r w:rsidRPr="004E72E8">
        <w:rPr>
          <w:rFonts w:ascii="Tahoma" w:eastAsia="Times New Roman" w:hAnsi="Tahoma" w:cs="Tahoma"/>
          <w:color w:val="666666"/>
          <w:sz w:val="20"/>
          <w:szCs w:val="20"/>
          <w:lang w:eastAsia="bg-BG"/>
        </w:rPr>
        <w:t>познаватe</w:t>
      </w:r>
      <w:proofErr w:type="spellEnd"/>
      <w:r w:rsidRPr="004E72E8">
        <w:rPr>
          <w:rFonts w:ascii="Tahoma" w:eastAsia="Times New Roman" w:hAnsi="Tahoma" w:cs="Tahoma"/>
          <w:color w:val="666666"/>
          <w:sz w:val="20"/>
          <w:szCs w:val="20"/>
          <w:lang w:eastAsia="bg-BG"/>
        </w:rPr>
        <w:t xml:space="preserve"> и усещате вашите деца и че най-голямата сила освен безкрайната обич и </w:t>
      </w:r>
      <w:proofErr w:type="spellStart"/>
      <w:r w:rsidRPr="004E72E8">
        <w:rPr>
          <w:rFonts w:ascii="Tahoma" w:eastAsia="Times New Roman" w:hAnsi="Tahoma" w:cs="Tahoma"/>
          <w:color w:val="666666"/>
          <w:sz w:val="20"/>
          <w:szCs w:val="20"/>
          <w:lang w:eastAsia="bg-BG"/>
        </w:rPr>
        <w:t>отдаденост</w:t>
      </w:r>
      <w:proofErr w:type="spellEnd"/>
      <w:r w:rsidRPr="004E72E8">
        <w:rPr>
          <w:rFonts w:ascii="Tahoma" w:eastAsia="Times New Roman" w:hAnsi="Tahoma" w:cs="Tahoma"/>
          <w:color w:val="666666"/>
          <w:sz w:val="20"/>
          <w:szCs w:val="20"/>
          <w:lang w:eastAsia="bg-BG"/>
        </w:rPr>
        <w:t xml:space="preserve"> към тях е да „питате“ ако усетите </w:t>
      </w:r>
      <w:proofErr w:type="spellStart"/>
      <w:r w:rsidRPr="004E72E8">
        <w:rPr>
          <w:rFonts w:ascii="Tahoma" w:eastAsia="Times New Roman" w:hAnsi="Tahoma" w:cs="Tahoma"/>
          <w:color w:val="666666"/>
          <w:sz w:val="20"/>
          <w:szCs w:val="20"/>
          <w:lang w:eastAsia="bg-BG"/>
        </w:rPr>
        <w:t>притеснениe</w:t>
      </w:r>
      <w:proofErr w:type="spellEnd"/>
      <w:r w:rsidRPr="004E72E8">
        <w:rPr>
          <w:rFonts w:ascii="Tahoma" w:eastAsia="Times New Roman" w:hAnsi="Tahoma" w:cs="Tahoma"/>
          <w:color w:val="666666"/>
          <w:sz w:val="20"/>
          <w:szCs w:val="20"/>
          <w:lang w:eastAsia="bg-BG"/>
        </w:rPr>
        <w:t>. В тази статия ще обърна внимание кога е подходящо да потърсите логопед и/или консултант по ранно детско развитие и ще споделя съвети за проследяване на детското развитие.</w:t>
      </w:r>
    </w:p>
    <w:p w:rsidR="004E72E8" w:rsidRPr="004E72E8" w:rsidRDefault="004E72E8" w:rsidP="004E72E8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 w:rsidRPr="004E72E8">
        <w:rPr>
          <w:rFonts w:ascii="Tahoma" w:eastAsia="Times New Roman" w:hAnsi="Tahoma" w:cs="Tahoma"/>
          <w:color w:val="666666"/>
          <w:sz w:val="20"/>
          <w:szCs w:val="20"/>
          <w:lang w:eastAsia="bg-BG"/>
        </w:rPr>
        <w:t xml:space="preserve">Логопедът е специалист, когото можете да потърсите за подкрепа още от раждането на вашето дете. От него можете да получите насоки за кърмене, захранване, хранене и пиене, поведение, комуникация, игра и езиково – говорно развитие. Всички тези елементи са ключови в етапите на детското развитие и са </w:t>
      </w:r>
      <w:proofErr w:type="spellStart"/>
      <w:r w:rsidRPr="004E72E8">
        <w:rPr>
          <w:rFonts w:ascii="Tahoma" w:eastAsia="Times New Roman" w:hAnsi="Tahoma" w:cs="Tahoma"/>
          <w:color w:val="666666"/>
          <w:sz w:val="20"/>
          <w:szCs w:val="20"/>
          <w:lang w:eastAsia="bg-BG"/>
        </w:rPr>
        <w:t>взаимозависими</w:t>
      </w:r>
      <w:proofErr w:type="spellEnd"/>
      <w:r w:rsidRPr="004E72E8">
        <w:rPr>
          <w:rFonts w:ascii="Tahoma" w:eastAsia="Times New Roman" w:hAnsi="Tahoma" w:cs="Tahoma"/>
          <w:color w:val="666666"/>
          <w:sz w:val="20"/>
          <w:szCs w:val="20"/>
          <w:lang w:eastAsia="bg-BG"/>
        </w:rPr>
        <w:t>.</w:t>
      </w:r>
    </w:p>
    <w:p w:rsidR="004E72E8" w:rsidRPr="004E72E8" w:rsidRDefault="004E72E8" w:rsidP="004E72E8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 w:rsidRPr="004E72E8">
        <w:rPr>
          <w:rFonts w:ascii="Tahoma" w:eastAsia="Times New Roman" w:hAnsi="Tahoma" w:cs="Tahoma"/>
          <w:b/>
          <w:bCs/>
          <w:color w:val="666666"/>
          <w:sz w:val="20"/>
          <w:szCs w:val="20"/>
          <w:lang w:eastAsia="bg-BG"/>
        </w:rPr>
        <w:t>Още преди да проговори детето е важно да следим етапите на неговото развитие.</w:t>
      </w:r>
    </w:p>
    <w:p w:rsidR="004E72E8" w:rsidRPr="004E72E8" w:rsidRDefault="004E72E8" w:rsidP="004E72E8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 w:rsidRPr="004E72E8">
        <w:rPr>
          <w:rFonts w:ascii="Tahoma" w:eastAsia="Times New Roman" w:hAnsi="Tahoma" w:cs="Tahoma"/>
          <w:color w:val="666666"/>
          <w:sz w:val="20"/>
          <w:szCs w:val="20"/>
          <w:lang w:eastAsia="bg-BG"/>
        </w:rPr>
        <w:t xml:space="preserve">Обърнете внимание на храненето, както и етапът преди 8 месечна възраст, когато детето не общува целенасочено, но възрастният интерпретира неговото поведение и подкрепяйки го – превръща това поведение в целенасочено. Това е и етапът, в който се появява бебешкото бърборене или </w:t>
      </w:r>
      <w:proofErr w:type="spellStart"/>
      <w:r w:rsidRPr="004E72E8">
        <w:rPr>
          <w:rFonts w:ascii="Tahoma" w:eastAsia="Times New Roman" w:hAnsi="Tahoma" w:cs="Tahoma"/>
          <w:color w:val="666666"/>
          <w:sz w:val="20"/>
          <w:szCs w:val="20"/>
          <w:lang w:eastAsia="bg-BG"/>
        </w:rPr>
        <w:t>лепетна</w:t>
      </w:r>
      <w:proofErr w:type="spellEnd"/>
      <w:r w:rsidRPr="004E72E8">
        <w:rPr>
          <w:rFonts w:ascii="Tahoma" w:eastAsia="Times New Roman" w:hAnsi="Tahoma" w:cs="Tahoma"/>
          <w:color w:val="666666"/>
          <w:sz w:val="20"/>
          <w:szCs w:val="20"/>
          <w:lang w:eastAsia="bg-BG"/>
        </w:rPr>
        <w:t xml:space="preserve"> реч. Целенасочено поведение очакваме между 8-12 месеца, то включва още целенасоченост на внимание, жестове опит за думи, които постепенно започват да наподобяват реални такива. Помислете каква е целта и начина, по който комуникира вашето дете. Под цел се има предвид дали е в ранен етап, в който има протест и искане, т.е. детето отблъсква с ръка нежелан предмет и протяга към желан или посочва. Опитва се да привлече внимание чрез конкретно поведение като: плач, търкаляне, </w:t>
      </w:r>
      <w:proofErr w:type="spellStart"/>
      <w:r w:rsidRPr="004E72E8">
        <w:rPr>
          <w:rFonts w:ascii="Tahoma" w:eastAsia="Times New Roman" w:hAnsi="Tahoma" w:cs="Tahoma"/>
          <w:color w:val="666666"/>
          <w:sz w:val="20"/>
          <w:szCs w:val="20"/>
          <w:lang w:eastAsia="bg-BG"/>
        </w:rPr>
        <w:t>вокализиране</w:t>
      </w:r>
      <w:proofErr w:type="spellEnd"/>
      <w:r w:rsidRPr="004E72E8">
        <w:rPr>
          <w:rFonts w:ascii="Tahoma" w:eastAsia="Times New Roman" w:hAnsi="Tahoma" w:cs="Tahoma"/>
          <w:color w:val="666666"/>
          <w:sz w:val="20"/>
          <w:szCs w:val="20"/>
          <w:lang w:eastAsia="bg-BG"/>
        </w:rPr>
        <w:t xml:space="preserve"> или коментира нещо, </w:t>
      </w:r>
      <w:r w:rsidRPr="004E72E8">
        <w:rPr>
          <w:rFonts w:ascii="Tahoma" w:eastAsia="Times New Roman" w:hAnsi="Tahoma" w:cs="Tahoma"/>
          <w:color w:val="666666"/>
          <w:sz w:val="20"/>
          <w:szCs w:val="20"/>
          <w:lang w:eastAsia="bg-BG"/>
        </w:rPr>
        <w:lastRenderedPageBreak/>
        <w:t>което му е направило впечатление. Често на този етап вече децата опитват да използват думи. Пример за това е по време на разходка да чуе самолет и да ви го посочи, може да имитира звука или да се опита да назове думата,  да разкаже какво му е направило впечатление.</w:t>
      </w:r>
    </w:p>
    <w:p w:rsidR="004E72E8" w:rsidRPr="004E72E8" w:rsidRDefault="004E72E8" w:rsidP="004E72E8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 w:rsidRPr="004E72E8">
        <w:rPr>
          <w:rFonts w:ascii="Tahoma" w:eastAsia="Times New Roman" w:hAnsi="Tahoma" w:cs="Tahoma"/>
          <w:b/>
          <w:bCs/>
          <w:color w:val="666666"/>
          <w:sz w:val="20"/>
          <w:szCs w:val="20"/>
          <w:lang w:eastAsia="bg-BG"/>
        </w:rPr>
        <w:t xml:space="preserve">Обръщайте внимание как детето общува с думи, с </w:t>
      </w:r>
      <w:proofErr w:type="spellStart"/>
      <w:r w:rsidRPr="004E72E8">
        <w:rPr>
          <w:rFonts w:ascii="Tahoma" w:eastAsia="Times New Roman" w:hAnsi="Tahoma" w:cs="Tahoma"/>
          <w:b/>
          <w:bCs/>
          <w:color w:val="666666"/>
          <w:sz w:val="20"/>
          <w:szCs w:val="20"/>
          <w:lang w:eastAsia="bg-BG"/>
        </w:rPr>
        <w:t>вокализция</w:t>
      </w:r>
      <w:proofErr w:type="spellEnd"/>
      <w:r w:rsidRPr="004E72E8">
        <w:rPr>
          <w:rFonts w:ascii="Tahoma" w:eastAsia="Times New Roman" w:hAnsi="Tahoma" w:cs="Tahoma"/>
          <w:b/>
          <w:bCs/>
          <w:color w:val="666666"/>
          <w:sz w:val="20"/>
          <w:szCs w:val="20"/>
          <w:lang w:eastAsia="bg-BG"/>
        </w:rPr>
        <w:t>, с жестове.</w:t>
      </w:r>
    </w:p>
    <w:p w:rsidR="004E72E8" w:rsidRPr="004E72E8" w:rsidRDefault="004E72E8" w:rsidP="004E72E8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 w:rsidRPr="004E72E8">
        <w:rPr>
          <w:rFonts w:ascii="Tahoma" w:eastAsia="Times New Roman" w:hAnsi="Tahoma" w:cs="Tahoma"/>
          <w:color w:val="666666"/>
          <w:sz w:val="20"/>
          <w:szCs w:val="20"/>
          <w:lang w:eastAsia="bg-BG"/>
        </w:rPr>
        <w:t>Това е важно, защото би ви насочило, ако детето има затруднение или би ви успокоило, ако се притеснявате за някои от тези основни неща. Ако усетите, че нещо не е както трябва или пък се затруднявате в постигането, логопедът или консултантът по ранно детско развитие ще ви помогнат да разберете дали вашето притеснение е основателно и ако е така как може да стимулирате развитието на детето в този момент.</w:t>
      </w:r>
    </w:p>
    <w:p w:rsidR="004E72E8" w:rsidRPr="004E72E8" w:rsidRDefault="004E72E8" w:rsidP="004E72E8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 w:rsidRPr="004E72E8">
        <w:rPr>
          <w:rFonts w:ascii="Tahoma" w:eastAsia="Times New Roman" w:hAnsi="Tahoma" w:cs="Tahoma"/>
          <w:b/>
          <w:bCs/>
          <w:color w:val="666666"/>
          <w:sz w:val="20"/>
          <w:szCs w:val="20"/>
          <w:lang w:eastAsia="bg-BG"/>
        </w:rPr>
        <w:t xml:space="preserve">Няма възрастово ограничение, от което да започва работата с логопеда. Тя може да стартира от </w:t>
      </w:r>
      <w:proofErr w:type="spellStart"/>
      <w:r w:rsidRPr="004E72E8">
        <w:rPr>
          <w:rFonts w:ascii="Tahoma" w:eastAsia="Times New Roman" w:hAnsi="Tahoma" w:cs="Tahoma"/>
          <w:b/>
          <w:bCs/>
          <w:color w:val="666666"/>
          <w:sz w:val="20"/>
          <w:szCs w:val="20"/>
          <w:lang w:eastAsia="bg-BG"/>
        </w:rPr>
        <w:t>от</w:t>
      </w:r>
      <w:proofErr w:type="spellEnd"/>
      <w:r w:rsidRPr="004E72E8">
        <w:rPr>
          <w:rFonts w:ascii="Tahoma" w:eastAsia="Times New Roman" w:hAnsi="Tahoma" w:cs="Tahoma"/>
          <w:b/>
          <w:bCs/>
          <w:color w:val="666666"/>
          <w:sz w:val="20"/>
          <w:szCs w:val="20"/>
          <w:lang w:eastAsia="bg-BG"/>
        </w:rPr>
        <w:t>.</w:t>
      </w:r>
    </w:p>
    <w:p w:rsidR="004E72E8" w:rsidRPr="004E72E8" w:rsidRDefault="004E72E8" w:rsidP="004E72E8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 w:rsidRPr="004E72E8">
        <w:rPr>
          <w:rFonts w:ascii="Tahoma" w:eastAsia="Times New Roman" w:hAnsi="Tahoma" w:cs="Tahoma"/>
          <w:color w:val="666666"/>
          <w:sz w:val="20"/>
          <w:szCs w:val="20"/>
          <w:lang w:eastAsia="bg-BG"/>
        </w:rPr>
        <w:t>Задавайте свободно въпросите си и правете коментари – това е ценно и за двете страни. Колкото по-рано получите отговор на въпросите си, толкова по-бърза и успешна ще е вашата подкрепа.</w:t>
      </w:r>
    </w:p>
    <w:p w:rsidR="004E72E8" w:rsidRPr="004E72E8" w:rsidRDefault="004E72E8" w:rsidP="004E72E8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 w:rsidRPr="004E72E8">
        <w:rPr>
          <w:rFonts w:ascii="Tahoma" w:eastAsia="Times New Roman" w:hAnsi="Tahoma" w:cs="Tahoma"/>
          <w:b/>
          <w:bCs/>
          <w:color w:val="666666"/>
          <w:sz w:val="20"/>
          <w:szCs w:val="20"/>
          <w:lang w:eastAsia="bg-BG"/>
        </w:rPr>
        <w:t>Някои важни съвети:</w:t>
      </w:r>
    </w:p>
    <w:p w:rsidR="004E72E8" w:rsidRPr="004E72E8" w:rsidRDefault="004E72E8" w:rsidP="004E72E8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 w:rsidRPr="004E72E8">
        <w:rPr>
          <w:rFonts w:ascii="Tahoma" w:eastAsia="Times New Roman" w:hAnsi="Tahoma" w:cs="Tahoma"/>
          <w:color w:val="666666"/>
          <w:sz w:val="20"/>
          <w:szCs w:val="20"/>
          <w:lang w:eastAsia="bg-BG"/>
        </w:rPr>
        <w:t>• Важно е да наблюдавате своето дете, да „проучите“ какво харесва, как иска нещо, за да го стимулирате в научаването на ново умение.</w:t>
      </w:r>
      <w:r w:rsidRPr="004E72E8">
        <w:rPr>
          <w:rFonts w:ascii="Tahoma" w:eastAsia="Times New Roman" w:hAnsi="Tahoma" w:cs="Tahoma"/>
          <w:color w:val="666666"/>
          <w:sz w:val="20"/>
          <w:szCs w:val="20"/>
          <w:lang w:eastAsia="bg-BG"/>
        </w:rPr>
        <w:br/>
        <w:t>• Винаги бъдете позитивни в общуването си с него, защото това е основна стъпка в желанието и старанието му да общува.</w:t>
      </w:r>
      <w:r w:rsidRPr="004E72E8">
        <w:rPr>
          <w:rFonts w:ascii="Tahoma" w:eastAsia="Times New Roman" w:hAnsi="Tahoma" w:cs="Tahoma"/>
          <w:color w:val="666666"/>
          <w:sz w:val="20"/>
          <w:szCs w:val="20"/>
          <w:lang w:eastAsia="bg-BG"/>
        </w:rPr>
        <w:br/>
        <w:t>• Бъдете чувствителни към неговите емоции, преживявания и желания. Учете го как да ги покаже по начин, по който да бъде разбрано от всички.</w:t>
      </w:r>
      <w:r w:rsidRPr="004E72E8">
        <w:rPr>
          <w:rFonts w:ascii="Tahoma" w:eastAsia="Times New Roman" w:hAnsi="Tahoma" w:cs="Tahoma"/>
          <w:color w:val="666666"/>
          <w:sz w:val="20"/>
          <w:szCs w:val="20"/>
          <w:lang w:eastAsia="bg-BG"/>
        </w:rPr>
        <w:br/>
        <w:t>• Четете книжки и обръщайте внимание на това, което впечатлява детето, а не просто да прочитате история или приказка до край.</w:t>
      </w:r>
    </w:p>
    <w:p w:rsidR="004E72E8" w:rsidRPr="004E72E8" w:rsidRDefault="004E72E8" w:rsidP="004E72E8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 w:rsidRPr="004E72E8">
        <w:rPr>
          <w:rFonts w:ascii="Tahoma" w:eastAsia="Times New Roman" w:hAnsi="Tahoma" w:cs="Tahoma"/>
          <w:b/>
          <w:bCs/>
          <w:color w:val="666666"/>
          <w:sz w:val="20"/>
          <w:szCs w:val="20"/>
          <w:lang w:eastAsia="bg-BG"/>
        </w:rPr>
        <w:t>Общувайте максимално често с вашето дете!!</w:t>
      </w:r>
    </w:p>
    <w:p w:rsidR="004E72E8" w:rsidRPr="004E72E8" w:rsidRDefault="004E72E8" w:rsidP="004E72E8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 w:rsidRPr="004E72E8">
        <w:rPr>
          <w:rFonts w:ascii="Tahoma" w:eastAsia="Times New Roman" w:hAnsi="Tahoma" w:cs="Tahoma"/>
          <w:color w:val="666666"/>
          <w:sz w:val="20"/>
          <w:szCs w:val="20"/>
          <w:lang w:eastAsia="bg-BG"/>
        </w:rPr>
        <w:t xml:space="preserve">Според теорията за Взаимодействията ( </w:t>
      </w:r>
      <w:proofErr w:type="spellStart"/>
      <w:r w:rsidRPr="004E72E8">
        <w:rPr>
          <w:rFonts w:ascii="Tahoma" w:eastAsia="Times New Roman" w:hAnsi="Tahoma" w:cs="Tahoma"/>
          <w:color w:val="666666"/>
          <w:sz w:val="20"/>
          <w:szCs w:val="20"/>
          <w:lang w:eastAsia="bg-BG"/>
        </w:rPr>
        <w:t>Transactional</w:t>
      </w:r>
      <w:proofErr w:type="spellEnd"/>
      <w:r w:rsidRPr="004E72E8">
        <w:rPr>
          <w:rFonts w:ascii="Tahoma" w:eastAsia="Times New Roman" w:hAnsi="Tahoma" w:cs="Tahoma"/>
          <w:color w:val="666666"/>
          <w:sz w:val="20"/>
          <w:szCs w:val="20"/>
          <w:lang w:eastAsia="bg-BG"/>
        </w:rPr>
        <w:t xml:space="preserve"> </w:t>
      </w:r>
      <w:proofErr w:type="spellStart"/>
      <w:r w:rsidRPr="004E72E8">
        <w:rPr>
          <w:rFonts w:ascii="Tahoma" w:eastAsia="Times New Roman" w:hAnsi="Tahoma" w:cs="Tahoma"/>
          <w:color w:val="666666"/>
          <w:sz w:val="20"/>
          <w:szCs w:val="20"/>
          <w:lang w:eastAsia="bg-BG"/>
        </w:rPr>
        <w:t>Theory</w:t>
      </w:r>
      <w:proofErr w:type="spellEnd"/>
      <w:r w:rsidRPr="004E72E8">
        <w:rPr>
          <w:rFonts w:ascii="Tahoma" w:eastAsia="Times New Roman" w:hAnsi="Tahoma" w:cs="Tahoma"/>
          <w:color w:val="666666"/>
          <w:sz w:val="20"/>
          <w:szCs w:val="20"/>
          <w:lang w:eastAsia="bg-BG"/>
        </w:rPr>
        <w:t xml:space="preserve"> </w:t>
      </w:r>
      <w:proofErr w:type="spellStart"/>
      <w:r w:rsidRPr="004E72E8">
        <w:rPr>
          <w:rFonts w:ascii="Tahoma" w:eastAsia="Times New Roman" w:hAnsi="Tahoma" w:cs="Tahoma"/>
          <w:color w:val="666666"/>
          <w:sz w:val="20"/>
          <w:szCs w:val="20"/>
          <w:lang w:eastAsia="bg-BG"/>
        </w:rPr>
        <w:t>Gossamer</w:t>
      </w:r>
      <w:proofErr w:type="spellEnd"/>
      <w:r w:rsidRPr="004E72E8">
        <w:rPr>
          <w:rFonts w:ascii="Tahoma" w:eastAsia="Times New Roman" w:hAnsi="Tahoma" w:cs="Tahoma"/>
          <w:color w:val="666666"/>
          <w:sz w:val="20"/>
          <w:szCs w:val="20"/>
          <w:lang w:eastAsia="bg-BG"/>
        </w:rPr>
        <w:t>, 2009 ), колкото по често общувате /честота на иницииране или отговор от страна на комуникативния партньор/ с вашето дете, толкова повече възможности му давате да развие своите комуникативни и езиково-говорни умения. И колкото пъти пропуснете тази възможност или сте несигурни и по-малко отзивчиви, толкова повече намалявате възможността и бързината на развитие за тези умения.</w:t>
      </w:r>
    </w:p>
    <w:p w:rsidR="004E72E8" w:rsidRPr="004E72E8" w:rsidRDefault="004E72E8" w:rsidP="004E72E8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 w:rsidRPr="004E72E8">
        <w:rPr>
          <w:rFonts w:ascii="Tahoma" w:eastAsia="Times New Roman" w:hAnsi="Tahoma" w:cs="Tahoma"/>
          <w:b/>
          <w:bCs/>
          <w:color w:val="666666"/>
          <w:sz w:val="20"/>
          <w:szCs w:val="20"/>
          <w:lang w:eastAsia="bg-BG"/>
        </w:rPr>
        <w:t>Важно е как говорите със своето дете. Ето и някои конкретни насоки:</w:t>
      </w:r>
    </w:p>
    <w:p w:rsidR="004E72E8" w:rsidRPr="004E72E8" w:rsidRDefault="004E72E8" w:rsidP="004E72E8">
      <w:pPr>
        <w:numPr>
          <w:ilvl w:val="0"/>
          <w:numId w:val="1"/>
        </w:numPr>
        <w:shd w:val="clear" w:color="auto" w:fill="FFFFFF"/>
        <w:spacing w:after="30" w:line="240" w:lineRule="auto"/>
        <w:ind w:left="300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 w:rsidRPr="004E72E8">
        <w:rPr>
          <w:rFonts w:ascii="Tahoma" w:eastAsia="Times New Roman" w:hAnsi="Tahoma" w:cs="Tahoma"/>
          <w:color w:val="666666"/>
          <w:sz w:val="20"/>
          <w:szCs w:val="20"/>
          <w:lang w:eastAsia="bg-BG"/>
        </w:rPr>
        <w:t>Обръщайте се по име към детето, говорете с кратки и ясни думи, не навлизайте в много обяснени. Ако искате да го научите на нещо опитайте в по – изчистена среда от странични звуци, играчки и др. От особено значение е средата да е позната за него или ако може да учите по време на рутинна /обичайно повтаряща се/ дейност в ежедневието.</w:t>
      </w:r>
    </w:p>
    <w:p w:rsidR="004E72E8" w:rsidRPr="004E72E8" w:rsidRDefault="004E72E8" w:rsidP="004E72E8">
      <w:pPr>
        <w:numPr>
          <w:ilvl w:val="0"/>
          <w:numId w:val="1"/>
        </w:numPr>
        <w:shd w:val="clear" w:color="auto" w:fill="FFFFFF"/>
        <w:spacing w:after="30" w:line="240" w:lineRule="auto"/>
        <w:ind w:left="300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 w:rsidRPr="004E72E8">
        <w:rPr>
          <w:rFonts w:ascii="Tahoma" w:eastAsia="Times New Roman" w:hAnsi="Tahoma" w:cs="Tahoma"/>
          <w:color w:val="666666"/>
          <w:sz w:val="20"/>
          <w:szCs w:val="20"/>
          <w:lang w:eastAsia="bg-BG"/>
        </w:rPr>
        <w:t>Изчаквайте го, дори да знаете какво иска,  давайте му възможност то да инициира първо комуникация, ако е нужно подкрепете го как да го направи.</w:t>
      </w:r>
    </w:p>
    <w:p w:rsidR="004E72E8" w:rsidRPr="004E72E8" w:rsidRDefault="004E72E8" w:rsidP="004E72E8">
      <w:pPr>
        <w:numPr>
          <w:ilvl w:val="0"/>
          <w:numId w:val="1"/>
        </w:numPr>
        <w:shd w:val="clear" w:color="auto" w:fill="FFFFFF"/>
        <w:spacing w:after="30" w:line="240" w:lineRule="auto"/>
        <w:ind w:left="300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 w:rsidRPr="004E72E8">
        <w:rPr>
          <w:rFonts w:ascii="Tahoma" w:eastAsia="Times New Roman" w:hAnsi="Tahoma" w:cs="Tahoma"/>
          <w:color w:val="666666"/>
          <w:sz w:val="20"/>
          <w:szCs w:val="20"/>
          <w:lang w:eastAsia="bg-BG"/>
        </w:rPr>
        <w:t>Ако искате да стимулирате уменията на детето да общува, да предизвикате интереса му, използвайте неща, на които то се наслаждава. Концентрирайте се върху неговите любими места, игри и дейности, а не на сто процента върху това, на което вие искате да го научите.</w:t>
      </w:r>
    </w:p>
    <w:p w:rsidR="004E72E8" w:rsidRPr="004E72E8" w:rsidRDefault="004E72E8" w:rsidP="004E72E8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 w:rsidRPr="004E72E8">
        <w:rPr>
          <w:rFonts w:ascii="Tahoma" w:eastAsia="Times New Roman" w:hAnsi="Tahoma" w:cs="Tahoma"/>
          <w:b/>
          <w:bCs/>
          <w:color w:val="666666"/>
          <w:sz w:val="20"/>
          <w:szCs w:val="20"/>
          <w:lang w:eastAsia="bg-BG"/>
        </w:rPr>
        <w:t>Защо да потърсим рано подкрепа?</w:t>
      </w:r>
    </w:p>
    <w:p w:rsidR="004E72E8" w:rsidRPr="004E72E8" w:rsidRDefault="004E72E8" w:rsidP="004E72E8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 w:rsidRPr="004E72E8">
        <w:rPr>
          <w:rFonts w:ascii="Tahoma" w:eastAsia="Times New Roman" w:hAnsi="Tahoma" w:cs="Tahoma"/>
          <w:color w:val="666666"/>
          <w:sz w:val="20"/>
          <w:szCs w:val="20"/>
          <w:lang w:eastAsia="bg-BG"/>
        </w:rPr>
        <w:t>Още от вътреутробния период до към три години най-активно се развиват нервните клетки, връзките в мозъка се изграждат, стават по – силно стимулирани, особено от външната среда, а част от тях, които не се използват често, се разпадат и губят. Този период е ключов, защото децата изграждат тези важни ментални връзки до 3 години и този опит е изключително ценен.</w:t>
      </w:r>
    </w:p>
    <w:p w:rsidR="004E72E8" w:rsidRPr="004E72E8" w:rsidRDefault="004E72E8" w:rsidP="004E72E8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 w:rsidRPr="004E72E8">
        <w:rPr>
          <w:rFonts w:ascii="Tahoma" w:eastAsia="Times New Roman" w:hAnsi="Tahoma" w:cs="Tahoma"/>
          <w:color w:val="666666"/>
          <w:sz w:val="20"/>
          <w:szCs w:val="20"/>
          <w:lang w:eastAsia="bg-BG"/>
        </w:rPr>
        <w:t xml:space="preserve">Ранното стимулиране оказва роля върху всички останали области на развитие и за в бъдеще: децата имат по –добри резултати в когнитивно отношение, подобряват своите умения и учене, развиват социални умения със своите </w:t>
      </w:r>
      <w:proofErr w:type="spellStart"/>
      <w:r w:rsidRPr="004E72E8">
        <w:rPr>
          <w:rFonts w:ascii="Tahoma" w:eastAsia="Times New Roman" w:hAnsi="Tahoma" w:cs="Tahoma"/>
          <w:color w:val="666666"/>
          <w:sz w:val="20"/>
          <w:szCs w:val="20"/>
          <w:lang w:eastAsia="bg-BG"/>
        </w:rPr>
        <w:t>връстници</w:t>
      </w:r>
      <w:proofErr w:type="spellEnd"/>
      <w:r w:rsidRPr="004E72E8">
        <w:rPr>
          <w:rFonts w:ascii="Tahoma" w:eastAsia="Times New Roman" w:hAnsi="Tahoma" w:cs="Tahoma"/>
          <w:color w:val="666666"/>
          <w:sz w:val="20"/>
          <w:szCs w:val="20"/>
          <w:lang w:eastAsia="bg-BG"/>
        </w:rPr>
        <w:t xml:space="preserve"> и възрастни, не на последно място и уменията да изграждат връзки и кариерно развитие. Следването на съветите по-горе, търсенето на подкрепа от специалист, ще ви направи още по–уверени и добри родители и ще е превенция от бъдещо притеснение.</w:t>
      </w:r>
    </w:p>
    <w:p w:rsidR="004E72E8" w:rsidRPr="004E72E8" w:rsidRDefault="004E72E8" w:rsidP="004E72E8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 w:rsidRPr="004E72E8">
        <w:rPr>
          <w:rFonts w:ascii="Tahoma" w:eastAsia="Times New Roman" w:hAnsi="Tahoma" w:cs="Tahoma"/>
          <w:b/>
          <w:bCs/>
          <w:color w:val="666666"/>
          <w:sz w:val="20"/>
          <w:szCs w:val="20"/>
          <w:lang w:eastAsia="bg-BG"/>
        </w:rPr>
        <w:t>Няма по –силна роля от тази на родителя, бъдете уверени и смели! Ролята на семейството като подкрепящо и стимулиращо е водеща.  Ролята на логопеда е да бъде ваша подкрепа.</w:t>
      </w:r>
    </w:p>
    <w:p w:rsidR="004E72E8" w:rsidRPr="004E72E8" w:rsidRDefault="004E72E8" w:rsidP="004E72E8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r w:rsidRPr="004E72E8">
        <w:rPr>
          <w:rFonts w:ascii="Tahoma" w:eastAsia="Times New Roman" w:hAnsi="Tahoma" w:cs="Tahoma"/>
          <w:color w:val="666666"/>
          <w:sz w:val="20"/>
          <w:szCs w:val="20"/>
          <w:lang w:eastAsia="bg-BG"/>
        </w:rPr>
        <w:t xml:space="preserve">Специален съвет на автора: Ако вашето дете има затруднения в ранна детска възраст, потърсете опитен логопед или консултант. Добре е по време на </w:t>
      </w:r>
      <w:proofErr w:type="spellStart"/>
      <w:r w:rsidRPr="004E72E8">
        <w:rPr>
          <w:rFonts w:ascii="Tahoma" w:eastAsia="Times New Roman" w:hAnsi="Tahoma" w:cs="Tahoma"/>
          <w:color w:val="666666"/>
          <w:sz w:val="20"/>
          <w:szCs w:val="20"/>
          <w:lang w:eastAsia="bg-BG"/>
        </w:rPr>
        <w:t>логопедичната</w:t>
      </w:r>
      <w:proofErr w:type="spellEnd"/>
      <w:r w:rsidRPr="004E72E8">
        <w:rPr>
          <w:rFonts w:ascii="Tahoma" w:eastAsia="Times New Roman" w:hAnsi="Tahoma" w:cs="Tahoma"/>
          <w:color w:val="666666"/>
          <w:sz w:val="20"/>
          <w:szCs w:val="20"/>
          <w:lang w:eastAsia="bg-BG"/>
        </w:rPr>
        <w:t xml:space="preserve"> сесия, родителят също да присъства и да участва активно, за да пренесе новите умения у дома. Препоръчвам да изберете интервенция, която да подкрепя семейството, където се работи по семейно-ориентиран подход или  семейно </w:t>
      </w:r>
      <w:proofErr w:type="spellStart"/>
      <w:r w:rsidRPr="004E72E8">
        <w:rPr>
          <w:rFonts w:ascii="Tahoma" w:eastAsia="Times New Roman" w:hAnsi="Tahoma" w:cs="Tahoma"/>
          <w:color w:val="666666"/>
          <w:sz w:val="20"/>
          <w:szCs w:val="20"/>
          <w:lang w:eastAsia="bg-BG"/>
        </w:rPr>
        <w:t>медиирана</w:t>
      </w:r>
      <w:proofErr w:type="spellEnd"/>
      <w:r w:rsidRPr="004E72E8">
        <w:rPr>
          <w:rFonts w:ascii="Tahoma" w:eastAsia="Times New Roman" w:hAnsi="Tahoma" w:cs="Tahoma"/>
          <w:color w:val="666666"/>
          <w:sz w:val="20"/>
          <w:szCs w:val="20"/>
          <w:lang w:eastAsia="bg-BG"/>
        </w:rPr>
        <w:t xml:space="preserve"> интервенция. Важно е да усетите, че сте ценени, изслушвани, мотивирани, а не просто следващи съвети, стоящи от другата страна на вратата.</w:t>
      </w:r>
    </w:p>
    <w:p w:rsidR="004E72E8" w:rsidRPr="004E72E8" w:rsidRDefault="004E72E8" w:rsidP="004E72E8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666666"/>
          <w:sz w:val="20"/>
          <w:szCs w:val="20"/>
          <w:lang w:eastAsia="bg-BG"/>
        </w:rPr>
      </w:pPr>
      <w:hyperlink r:id="rId7" w:tgtFrame="_blank" w:history="1">
        <w:r w:rsidRPr="004E72E8">
          <w:rPr>
            <w:rFonts w:ascii="Tahoma" w:eastAsia="Times New Roman" w:hAnsi="Tahoma" w:cs="Tahoma"/>
            <w:i/>
            <w:iCs/>
            <w:color w:val="0000FF"/>
            <w:sz w:val="20"/>
            <w:szCs w:val="20"/>
            <w:lang w:eastAsia="bg-BG"/>
          </w:rPr>
          <w:t xml:space="preserve">Автор: Николета Йончева, логопед, </w:t>
        </w:r>
        <w:proofErr w:type="spellStart"/>
        <w:r w:rsidRPr="004E72E8">
          <w:rPr>
            <w:rFonts w:ascii="Tahoma" w:eastAsia="Times New Roman" w:hAnsi="Tahoma" w:cs="Tahoma"/>
            <w:i/>
            <w:iCs/>
            <w:color w:val="0000FF"/>
            <w:sz w:val="20"/>
            <w:szCs w:val="20"/>
            <w:lang w:eastAsia="bg-BG"/>
          </w:rPr>
          <w:t>обучител</w:t>
        </w:r>
        <w:proofErr w:type="spellEnd"/>
        <w:r w:rsidRPr="004E72E8">
          <w:rPr>
            <w:rFonts w:ascii="Tahoma" w:eastAsia="Times New Roman" w:hAnsi="Tahoma" w:cs="Tahoma"/>
            <w:i/>
            <w:iCs/>
            <w:color w:val="0000FF"/>
            <w:sz w:val="20"/>
            <w:szCs w:val="20"/>
            <w:lang w:eastAsia="bg-BG"/>
          </w:rPr>
          <w:t xml:space="preserve"> във Фондация „</w:t>
        </w:r>
        <w:proofErr w:type="spellStart"/>
        <w:r w:rsidRPr="004E72E8">
          <w:rPr>
            <w:rFonts w:ascii="Tahoma" w:eastAsia="Times New Roman" w:hAnsi="Tahoma" w:cs="Tahoma"/>
            <w:i/>
            <w:iCs/>
            <w:color w:val="0000FF"/>
            <w:sz w:val="20"/>
            <w:szCs w:val="20"/>
            <w:lang w:eastAsia="bg-BG"/>
          </w:rPr>
          <w:t>Карин</w:t>
        </w:r>
        <w:proofErr w:type="spellEnd"/>
        <w:r w:rsidRPr="004E72E8">
          <w:rPr>
            <w:rFonts w:ascii="Tahoma" w:eastAsia="Times New Roman" w:hAnsi="Tahoma" w:cs="Tahoma"/>
            <w:i/>
            <w:iCs/>
            <w:color w:val="0000FF"/>
            <w:sz w:val="20"/>
            <w:szCs w:val="20"/>
            <w:lang w:eastAsia="bg-BG"/>
          </w:rPr>
          <w:t xml:space="preserve"> дом“</w:t>
        </w:r>
      </w:hyperlink>
      <w:hyperlink r:id="rId8" w:tgtFrame="_blank" w:history="1">
        <w:r w:rsidRPr="004E72E8">
          <w:rPr>
            <w:rFonts w:ascii="Tahoma" w:eastAsia="Times New Roman" w:hAnsi="Tahoma" w:cs="Tahoma"/>
            <w:i/>
            <w:iCs/>
            <w:color w:val="5C5157"/>
            <w:sz w:val="20"/>
            <w:szCs w:val="20"/>
            <w:lang w:eastAsia="bg-BG"/>
          </w:rPr>
          <w:br/>
        </w:r>
      </w:hyperlink>
      <w:r w:rsidRPr="004E72E8">
        <w:rPr>
          <w:rFonts w:ascii="Tahoma" w:eastAsia="Times New Roman" w:hAnsi="Tahoma" w:cs="Tahoma"/>
          <w:color w:val="666666"/>
          <w:sz w:val="20"/>
          <w:szCs w:val="20"/>
          <w:lang w:eastAsia="bg-BG"/>
        </w:rPr>
        <w:t xml:space="preserve">Николета има бакалавърска степен специалност „Слухово-речева рехабилитация” и е магистър по “Логопедия”. В момента е докторант в областта на </w:t>
      </w:r>
      <w:proofErr w:type="spellStart"/>
      <w:r w:rsidRPr="004E72E8">
        <w:rPr>
          <w:rFonts w:ascii="Tahoma" w:eastAsia="Times New Roman" w:hAnsi="Tahoma" w:cs="Tahoma"/>
          <w:color w:val="666666"/>
          <w:sz w:val="20"/>
          <w:szCs w:val="20"/>
          <w:lang w:eastAsia="bg-BG"/>
        </w:rPr>
        <w:t>семейно-медиирана</w:t>
      </w:r>
      <w:proofErr w:type="spellEnd"/>
      <w:r w:rsidRPr="004E72E8">
        <w:rPr>
          <w:rFonts w:ascii="Tahoma" w:eastAsia="Times New Roman" w:hAnsi="Tahoma" w:cs="Tahoma"/>
          <w:color w:val="666666"/>
          <w:sz w:val="20"/>
          <w:szCs w:val="20"/>
          <w:lang w:eastAsia="bg-BG"/>
        </w:rPr>
        <w:t xml:space="preserve"> ранна интервенция в Софийския университет „ Свети Климент Охридски ”. Николета е стипендиант на </w:t>
      </w:r>
      <w:proofErr w:type="spellStart"/>
      <w:r w:rsidRPr="004E72E8">
        <w:rPr>
          <w:rFonts w:ascii="Tahoma" w:eastAsia="Times New Roman" w:hAnsi="Tahoma" w:cs="Tahoma"/>
          <w:color w:val="666666"/>
          <w:sz w:val="20"/>
          <w:szCs w:val="20"/>
          <w:lang w:eastAsia="bg-BG"/>
        </w:rPr>
        <w:t>Фулбрайт</w:t>
      </w:r>
      <w:proofErr w:type="spellEnd"/>
      <w:r w:rsidRPr="004E72E8">
        <w:rPr>
          <w:rFonts w:ascii="Tahoma" w:eastAsia="Times New Roman" w:hAnsi="Tahoma" w:cs="Tahoma"/>
          <w:color w:val="666666"/>
          <w:sz w:val="20"/>
          <w:szCs w:val="20"/>
          <w:lang w:eastAsia="bg-BG"/>
        </w:rPr>
        <w:t xml:space="preserve"> по програма „Развитие на градското общество“ през 2018 г. Има опит в различни новаторски проекти, свързани с хората с увреждания, които са осъществени, както в страната, така и в чужбина. Нейните професионални интереси са в областите: комуникация, хранене и пиене, </w:t>
      </w:r>
      <w:proofErr w:type="spellStart"/>
      <w:r w:rsidRPr="004E72E8">
        <w:rPr>
          <w:rFonts w:ascii="Tahoma" w:eastAsia="Times New Roman" w:hAnsi="Tahoma" w:cs="Tahoma"/>
          <w:color w:val="666666"/>
          <w:sz w:val="20"/>
          <w:szCs w:val="20"/>
          <w:lang w:eastAsia="bg-BG"/>
        </w:rPr>
        <w:t>жестов</w:t>
      </w:r>
      <w:proofErr w:type="spellEnd"/>
      <w:r w:rsidRPr="004E72E8">
        <w:rPr>
          <w:rFonts w:ascii="Tahoma" w:eastAsia="Times New Roman" w:hAnsi="Tahoma" w:cs="Tahoma"/>
          <w:color w:val="666666"/>
          <w:sz w:val="20"/>
          <w:szCs w:val="20"/>
          <w:lang w:eastAsia="bg-BG"/>
        </w:rPr>
        <w:t xml:space="preserve"> език, ранно детско развитие и </w:t>
      </w:r>
      <w:proofErr w:type="spellStart"/>
      <w:r w:rsidRPr="004E72E8">
        <w:rPr>
          <w:rFonts w:ascii="Tahoma" w:eastAsia="Times New Roman" w:hAnsi="Tahoma" w:cs="Tahoma"/>
          <w:color w:val="666666"/>
          <w:sz w:val="20"/>
          <w:szCs w:val="20"/>
          <w:lang w:eastAsia="bg-BG"/>
        </w:rPr>
        <w:t>семейно-медиирана</w:t>
      </w:r>
      <w:proofErr w:type="spellEnd"/>
      <w:r w:rsidRPr="004E72E8">
        <w:rPr>
          <w:rFonts w:ascii="Tahoma" w:eastAsia="Times New Roman" w:hAnsi="Tahoma" w:cs="Tahoma"/>
          <w:color w:val="666666"/>
          <w:sz w:val="20"/>
          <w:szCs w:val="20"/>
          <w:lang w:eastAsia="bg-BG"/>
        </w:rPr>
        <w:t xml:space="preserve"> интервенция. Николета  е сертифициран ABA и PECS терапевт. Работи в </w:t>
      </w:r>
      <w:proofErr w:type="spellStart"/>
      <w:r w:rsidRPr="004E72E8">
        <w:rPr>
          <w:rFonts w:ascii="Tahoma" w:eastAsia="Times New Roman" w:hAnsi="Tahoma" w:cs="Tahoma"/>
          <w:color w:val="666666"/>
          <w:sz w:val="20"/>
          <w:szCs w:val="20"/>
          <w:lang w:eastAsia="bg-BG"/>
        </w:rPr>
        <w:t>Карин</w:t>
      </w:r>
      <w:proofErr w:type="spellEnd"/>
      <w:r w:rsidRPr="004E72E8">
        <w:rPr>
          <w:rFonts w:ascii="Tahoma" w:eastAsia="Times New Roman" w:hAnsi="Tahoma" w:cs="Tahoma"/>
          <w:color w:val="666666"/>
          <w:sz w:val="20"/>
          <w:szCs w:val="20"/>
          <w:lang w:eastAsia="bg-BG"/>
        </w:rPr>
        <w:t xml:space="preserve"> дом предимно с деца в ранна възраст и техните семейства. Обучава родители, учители, терапевти в областта на ранното детско развитие, комуникация, хранене и други адаптивни умения, за да се справят с предизвикателствата, пред които са изправени в ежедневието си, както в България, така и в страни като Грузия, САЩ , Италия и др.</w:t>
      </w:r>
    </w:p>
    <w:p w:rsidR="00526B3E" w:rsidRPr="004E72E8" w:rsidRDefault="00526B3E">
      <w:pPr>
        <w:rPr>
          <w:rFonts w:ascii="Times New Roman" w:hAnsi="Times New Roman" w:cs="Times New Roman"/>
          <w:sz w:val="28"/>
          <w:szCs w:val="28"/>
        </w:rPr>
      </w:pPr>
    </w:p>
    <w:sectPr w:rsidR="00526B3E" w:rsidRPr="004E72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211382"/>
    <w:multiLevelType w:val="multilevel"/>
    <w:tmpl w:val="51743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2E8"/>
    <w:rsid w:val="004E72E8"/>
    <w:rsid w:val="0052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72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E72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72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E72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599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26462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9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rindom.org/ekip/nikoleta-yoncheva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karindom.org/ekip/nikoleta-yonchev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1140</Words>
  <Characters>6502</Characters>
  <Application>Microsoft Office Word</Application>
  <DocSecurity>0</DocSecurity>
  <Lines>54</Lines>
  <Paragraphs>15</Paragraphs>
  <ScaleCrop>false</ScaleCrop>
  <Company/>
  <LinksUpToDate>false</LinksUpToDate>
  <CharactersWithSpaces>7627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Потребител на Windows</cp:lastModifiedBy>
  <cp:revision>2</cp:revision>
  <dcterms:created xsi:type="dcterms:W3CDTF">2021-03-01T15:37:00Z</dcterms:created>
  <dcterms:modified xsi:type="dcterms:W3CDTF">2021-03-01T15:38:00Z</dcterms:modified>
</cp:coreProperties>
</file>